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9338" w:type="dxa"/>
        <w:tblInd w:w="-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38"/>
      </w:tblGrid>
      <w:tr>
        <w:trPr/>
        <w:tc>
          <w:tcPr>
            <w:shd w:val="clear" w:color="ffffff" w:fill="ffffff"/>
            <w:tcBorders/>
            <w:tcW w:w="9338" w:type="dxa"/>
            <w:textDirection w:val="lrTb"/>
            <w:noWrap w:val="false"/>
          </w:tcPr>
          <w:p>
            <w:pPr>
              <w:pStyle w:val="748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ФЕДЕРАЛЬНОЕ ГОСУДАРСТВЕННОЕ АВТОНОМНОЕ ОБРАЗОВАТЕЛЬНОЕ УЧРЕЖДЕНИЕ ВЫСШЕГО ОБРАЗОВАНИЯ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48"/>
              <w:pBdr/>
              <w:spacing/>
              <w:ind w:right="5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48"/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4"/>
                <w:shd w:val="clear" w:color="auto" w:fill="ffffff"/>
              </w:rPr>
              <w:t xml:space="preserve">«САНКТ-ПЕТЕРБУРГСКИЙ ПОЛИТЕХНИЧЕСКИЙ УНИВЕРСИТЕТ ПЕТРА ВЕЛИКОГО»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48"/>
              <w:pBdr/>
              <w:spacing w:after="160" w:before="0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48"/>
              <w:pBdr/>
              <w:spacing w:after="160" w:before="0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48"/>
              <w:pBdr/>
              <w:spacing w:after="16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48"/>
              <w:pBdr/>
              <w:spacing w:after="160" w:before="0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48"/>
              <w:pBdr/>
              <w:spacing w:after="160" w:before="0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48"/>
              <w:pBdr/>
              <w:spacing w:after="160" w:before="0"/>
              <w:ind/>
              <w:rPr>
                <w:rFonts w:ascii="Times New Roman" w:hAnsi="Times New Roman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43175" cy="866775"/>
                      <wp:effectExtent l="0" t="0" r="0" b="0"/>
                      <wp:docPr id="1" name="Рисунок 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43175" cy="8667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200.25pt;height:68.25pt;mso-wrap-distance-left:0.00pt;mso-wrap-distance-top:0.00pt;mso-wrap-distance-right:0.00pt;mso-wrap-distance-bottom:0.00pt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48"/>
              <w:pBdr/>
              <w:spacing w:after="16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48"/>
              <w:pBdr/>
              <w:spacing w:after="16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48"/>
              <w:pBdr/>
              <w:spacing w:after="16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48"/>
              <w:pBdr/>
              <w:spacing w:after="16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48"/>
              <w:pBdr/>
              <w:spacing w:after="160" w:before="0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shd w:val="clear" w:color="ffffff" w:fill="ffffff"/>
            <w:tcBorders/>
            <w:tcW w:w="9338" w:type="dxa"/>
            <w:vAlign w:val="bottom"/>
            <w:textDirection w:val="lrTb"/>
            <w:noWrap w:val="false"/>
          </w:tcPr>
          <w:p>
            <w:pPr>
              <w:pStyle w:val="790"/>
              <w:pBdr/>
              <w:spacing w:after="200" w:before="300" w:line="360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АВТОРИЗАЦИЯ В СЕРВИСЕ YANDEX FORMS</w:t>
            </w:r>
            <w:r>
              <w:rPr>
                <w:rFonts w:ascii="Times New Roman" w:hAnsi="Times New Roman" w:cs="Times New Roman"/>
                <w:sz w:val="36"/>
              </w:rPr>
            </w:r>
            <w:r>
              <w:rPr>
                <w:rFonts w:ascii="Times New Roman" w:hAnsi="Times New Roman" w:cs="Times New Roman"/>
                <w:sz w:val="36"/>
              </w:rPr>
            </w:r>
          </w:p>
          <w:p>
            <w:pPr>
              <w:pStyle w:val="748"/>
              <w:pBdr/>
              <w:spacing w:line="360" w:lineRule="auto"/>
              <w:ind/>
              <w:jc w:val="center"/>
              <w:rPr>
                <w:rFonts w:ascii="Times New Roman" w:hAnsi="Times New Roman" w:cs="Times New Roman"/>
                <w:sz w:val="36"/>
                <w:szCs w:val="52"/>
              </w:rPr>
            </w:pPr>
            <w:r>
              <w:rPr>
                <w:rFonts w:ascii="Times New Roman" w:hAnsi="Times New Roman" w:cs="Times New Roman"/>
                <w:sz w:val="36"/>
                <w:szCs w:val="52"/>
              </w:rPr>
              <w:t xml:space="preserve">С ПОМОЩЬЮ КОРПОРАТИВНОЙ УЧЁТНОЙ ЗАПИСИ</w:t>
            </w:r>
            <w:r>
              <w:rPr>
                <w:rFonts w:ascii="Times New Roman" w:hAnsi="Times New Roman" w:cs="Times New Roman"/>
                <w:sz w:val="36"/>
                <w:szCs w:val="52"/>
              </w:rPr>
            </w:r>
            <w:r>
              <w:rPr>
                <w:rFonts w:ascii="Times New Roman" w:hAnsi="Times New Roman" w:cs="Times New Roman"/>
                <w:sz w:val="36"/>
                <w:szCs w:val="52"/>
              </w:rPr>
            </w:r>
          </w:p>
          <w:p>
            <w:pPr>
              <w:pStyle w:val="748"/>
              <w:pBdr/>
              <w:spacing w:after="200" w:before="0" w:line="360" w:lineRule="auto"/>
              <w:ind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Версия 1.0 от 15.01.2025 г.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</w:r>
          </w:p>
        </w:tc>
      </w:tr>
    </w:tbl>
    <w:p>
      <w:pPr>
        <w:pStyle w:val="748"/>
        <w:pBdr/>
        <w:spacing/>
        <w:ind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748"/>
        <w:pBdr/>
        <w:spacing w:after="60" w:before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48"/>
        <w:pBdr/>
        <w:spacing w:after="60" w:before="0"/>
        <w:ind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48"/>
        <w:pBdr/>
        <w:spacing w:after="60" w:before="0"/>
        <w:ind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48"/>
        <w:pBdr/>
        <w:spacing w:after="60" w:before="0"/>
        <w:ind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48"/>
        <w:pBdr/>
        <w:spacing w:after="60" w:before="0"/>
        <w:ind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48"/>
        <w:pBdr/>
        <w:spacing w:after="60" w:before="0" w:line="36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Санкт-Петербург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48"/>
        <w:pBdr/>
        <w:spacing w:after="60" w:before="0" w:line="360" w:lineRule="auto"/>
        <w:ind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2025 г.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748"/>
        <w:pBdr/>
        <w:spacing w:after="120" w:before="120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СОДЕРЖАНИЕ</w:t>
        <w:br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dt>
      <w:sdtPr>
        <w15:appearance w15:val="boundingBox"/>
        <w:docPartObj>
          <w:docPartGallery w:val="Table of Contents"/>
          <w:docPartUnique w:val="true"/>
        </w:docPartObj>
        <w:rPr/>
      </w:sdtPr>
      <w:sdtContent>
        <w:p>
          <w:pPr>
            <w:pStyle w:val="799"/>
            <w:pBdr/>
            <w:tabs>
              <w:tab w:val="right" w:leader="dot" w:pos="9345"/>
            </w:tabs>
            <w:spacing/>
            <w:ind/>
            <w:rPr>
              <w:rFonts w:ascii="Times New Roman" w:hAnsi="Times New Roman" w:cs="Times New Roman"/>
              <w:b/>
            </w:rPr>
          </w:pPr>
          <w:r>
            <w:fldChar w:fldCharType="begin"/>
          </w:r>
          <w:r>
            <w:rPr>
              <w:rStyle w:val="784"/>
              <w:rFonts w:ascii="Times New Roman" w:hAnsi="Times New Roman" w:cs="Times New Roman"/>
              <w:b/>
            </w:rPr>
            <w:instrText xml:space="preserve"> TOC \z \o "1-3" \u \h</w:instrText>
          </w:r>
          <w:r>
            <w:rPr>
              <w:rStyle w:val="784"/>
              <w:rFonts w:ascii="Times New Roman" w:hAnsi="Times New Roman" w:cs="Times New Roman"/>
              <w:b/>
            </w:rPr>
            <w:fldChar w:fldCharType="separate"/>
          </w:r>
          <w:r>
            <w:rPr>
              <w:rFonts w:eastAsiaTheme="minorEastAsia"/>
              <w:lang w:eastAsia="ru-RU"/>
              <w14:ligatures w14:val="standardContextual"/>
            </w:rPr>
          </w:r>
          <w:hyperlink w:tooltip="#_Toc1" w:anchor="_Toc1" w:history="1">
            <w:r>
              <w:rPr>
                <w:rStyle w:val="783"/>
              </w:rPr>
            </w:r>
            <w:r>
              <w:rPr>
                <w:rStyle w:val="783"/>
                <w:rFonts w:ascii="Times New Roman" w:hAnsi="Times New Roman" w:cs="Times New Roman"/>
                <w:b/>
              </w:rPr>
              <w:t xml:space="preserve">Область применения</w:t>
            </w:r>
            <w:r>
              <w:rPr>
                <w:rStyle w:val="783"/>
                <w:rFonts w:ascii="Times New Roman" w:hAnsi="Times New Roman" w:cs="Times New Roman"/>
                <w:b/>
              </w:rPr>
            </w:r>
            <w:r>
              <w:tab/>
            </w:r>
            <w:r>
              <w:fldChar w:fldCharType="begin"/>
              <w:instrText xml:space="preserve">PAGEREF _Toc1 \h</w:instrText>
              <w:fldChar w:fldCharType="separate"/>
              <w:t xml:space="preserve">3</w:t>
              <w:fldChar w:fldCharType="end"/>
            </w:r>
          </w:hyperlink>
          <w:r>
            <w:rPr>
              <w:rFonts w:ascii="Times New Roman" w:hAnsi="Times New Roman" w:cs="Times New Roman"/>
              <w:b/>
            </w:rPr>
          </w:r>
          <w:r>
            <w:rPr>
              <w:rFonts w:ascii="Times New Roman" w:hAnsi="Times New Roman" w:cs="Times New Roman"/>
              <w:b/>
            </w:rPr>
          </w:r>
        </w:p>
        <w:p>
          <w:pPr>
            <w:pStyle w:val="799"/>
            <w:pBdr/>
            <w:tabs>
              <w:tab w:val="right" w:leader="dot" w:pos="9345"/>
            </w:tabs>
            <w:spacing/>
            <w:ind/>
            <w:rPr>
              <w:rFonts w:ascii="Times New Roman" w:hAnsi="Times New Roman" w:cs="Times New Roman"/>
              <w:b/>
            </w:rPr>
          </w:pPr>
          <w:r/>
          <w:hyperlink w:tooltip="#_Toc2" w:anchor="_Toc2" w:history="1">
            <w:r>
              <w:rPr>
                <w:rStyle w:val="783"/>
              </w:rPr>
            </w:r>
            <w:r>
              <w:rPr>
                <w:rStyle w:val="783"/>
                <w:rFonts w:ascii="Times New Roman" w:hAnsi="Times New Roman" w:cs="Times New Roman"/>
                <w:b/>
              </w:rPr>
              <w:t xml:space="preserve">Доступ к сервису Yandex Forms с использованием корпоративной учётной записи СПбПУ</w:t>
            </w:r>
            <w:r>
              <w:rPr>
                <w:rStyle w:val="783"/>
                <w:rFonts w:ascii="Times New Roman" w:hAnsi="Times New Roman" w:cs="Times New Roman"/>
                <w:b/>
              </w:rPr>
            </w:r>
            <w:r>
              <w:tab/>
            </w:r>
            <w:r>
              <w:fldChar w:fldCharType="begin"/>
              <w:instrText xml:space="preserve">PAGEREF _Toc2 \h</w:instrText>
              <w:fldChar w:fldCharType="separate"/>
              <w:t xml:space="preserve">4</w:t>
              <w:fldChar w:fldCharType="end"/>
            </w:r>
          </w:hyperlink>
          <w:r>
            <w:rPr>
              <w:rFonts w:ascii="Times New Roman" w:hAnsi="Times New Roman" w:cs="Times New Roman"/>
              <w:b/>
            </w:rPr>
          </w:r>
          <w:r>
            <w:rPr>
              <w:rFonts w:ascii="Times New Roman" w:hAnsi="Times New Roman" w:cs="Times New Roman"/>
              <w:b/>
            </w:rPr>
          </w:r>
        </w:p>
        <w:p>
          <w:pPr>
            <w:pStyle w:val="799"/>
            <w:pBdr/>
            <w:tabs>
              <w:tab w:val="clear" w:leader="none" w:pos="708"/>
              <w:tab w:val="right" w:leader="dot" w:pos="9345"/>
            </w:tabs>
            <w:spacing/>
            <w:ind/>
            <w:rPr>
              <w:rFonts w:eastAsiaTheme="minorEastAsia"/>
              <w:lang w:eastAsia="ru-RU"/>
              <w14:ligatures w14:val="standardContextual"/>
            </w:rPr>
          </w:pPr>
          <w:r>
            <w:rPr>
              <w:rStyle w:val="784"/>
              <w:rFonts w:ascii="Times New Roman" w:hAnsi="Times New Roman" w:cs="Times New Roman"/>
              <w:b/>
            </w:rPr>
          </w:r>
          <w:r>
            <w:rPr>
              <w:rStyle w:val="784"/>
              <w:vanish w:val="0"/>
            </w:rPr>
            <w:fldChar w:fldCharType="end"/>
          </w:r>
          <w:r>
            <w:rPr>
              <w:rFonts w:eastAsiaTheme="minorEastAsia"/>
              <w:lang w:eastAsia="ru-RU"/>
              <w14:ligatures w14:val="standardContextual"/>
            </w:rPr>
          </w:r>
        </w:p>
      </w:sdtContent>
    </w:sdt>
    <w:p>
      <w:pPr>
        <w:pStyle w:val="748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8"/>
        <w:pBdr/>
        <w:spacing/>
        <w:ind/>
        <w:rPr/>
      </w:pPr>
      <w:r>
        <w:br w:type="page" w:clear="all"/>
      </w:r>
      <w:r/>
    </w:p>
    <w:p>
      <w:pPr>
        <w:pStyle w:val="749"/>
        <w:pBdr/>
        <w:tabs>
          <w:tab w:val="clear" w:leader="none" w:pos="708"/>
          <w:tab w:val="left" w:leader="none" w:pos="4086"/>
        </w:tabs>
        <w:spacing w:after="200" w:before="0" w:line="360" w:lineRule="auto"/>
        <w:ind/>
        <w:jc w:val="center"/>
        <w:rPr>
          <w:rFonts w:ascii="Times New Roman" w:hAnsi="Times New Roman" w:cs="Times New Roman"/>
          <w:b/>
          <w:sz w:val="36"/>
        </w:rPr>
      </w:pPr>
      <w:r/>
      <w:bookmarkStart w:id="1" w:name="_Toc1"/>
      <w:r>
        <w:rPr>
          <w:rFonts w:ascii="Times New Roman" w:hAnsi="Times New Roman" w:cs="Times New Roman"/>
          <w:b/>
          <w:sz w:val="36"/>
        </w:rPr>
        <w:t xml:space="preserve">Область применения</w:t>
      </w:r>
      <w:bookmarkEnd w:id="1"/>
      <w:r>
        <w:rPr>
          <w:rFonts w:ascii="Times New Roman" w:hAnsi="Times New Roman" w:cs="Times New Roman"/>
          <w:b/>
          <w:sz w:val="36"/>
        </w:rPr>
      </w:r>
      <w:r>
        <w:rPr>
          <w:rFonts w:ascii="Times New Roman" w:hAnsi="Times New Roman" w:cs="Times New Roman"/>
          <w:b/>
          <w:sz w:val="36"/>
        </w:rPr>
      </w:r>
    </w:p>
    <w:p>
      <w:pPr>
        <w:pStyle w:val="748"/>
        <w:pBdr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Данная инструкция разработана для тех сотрудников, которые будут работать с инструментом Yandex Forms при помощи корпоративных учётных записей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pBdr/>
        <w:shd w:val="nil" w:color="auto"/>
        <w:spacing/>
        <w:ind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749"/>
        <w:pBdr/>
        <w:spacing w:after="200" w:before="0" w:line="360" w:lineRule="auto"/>
        <w:ind/>
        <w:jc w:val="center"/>
        <w:rPr>
          <w:rFonts w:ascii="Times New Roman" w:hAnsi="Times New Roman" w:cs="Times New Roman"/>
          <w:b/>
          <w:sz w:val="36"/>
        </w:rPr>
      </w:pPr>
      <w:r/>
      <w:bookmarkStart w:id="2" w:name="_Toc2"/>
      <w:r>
        <w:rPr>
          <w:rFonts w:ascii="Times New Roman" w:hAnsi="Times New Roman" w:cs="Times New Roman"/>
          <w:b/>
          <w:sz w:val="36"/>
        </w:rPr>
        <w:t xml:space="preserve">Доступ к сервису Yandex Forms с использованием корпоративной учётной записи СПбПУ</w:t>
      </w:r>
      <w:bookmarkEnd w:id="2"/>
      <w:r>
        <w:rPr>
          <w:rFonts w:ascii="Times New Roman" w:hAnsi="Times New Roman" w:cs="Times New Roman"/>
          <w:b/>
          <w:sz w:val="36"/>
        </w:rPr>
      </w:r>
      <w:r>
        <w:rPr>
          <w:rFonts w:ascii="Times New Roman" w:hAnsi="Times New Roman" w:cs="Times New Roman"/>
          <w:b/>
          <w:sz w:val="36"/>
        </w:rPr>
      </w:r>
    </w:p>
    <w:p>
      <w:pPr>
        <w:pStyle w:val="748"/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Доступа </w:t>
      </w:r>
      <w:r>
        <w:rPr>
          <w:rFonts w:ascii="Times New Roman" w:hAnsi="Times New Roman" w:cs="Times New Roman"/>
          <w:sz w:val="28"/>
          <w:szCs w:val="28"/>
        </w:rPr>
        <w:t xml:space="preserve">к сервису Yandex Forms с использованием корпоративной учётной записи СПбПУ необходимо выполнить следующие шаги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2"/>
        <w:numPr>
          <w:ilvl w:val="0"/>
          <w:numId w:val="1"/>
        </w:numPr>
        <w:pBdr/>
        <w:tabs>
          <w:tab w:val="left" w:leader="none" w:pos="284"/>
          <w:tab w:val="clear" w:leader="none" w:pos="708"/>
        </w:tabs>
        <w:spacing w:line="360" w:lineRule="auto"/>
        <w:ind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Открыть в браузере сайт </w:t>
      </w:r>
      <w:r>
        <w:rPr>
          <w:rFonts w:ascii="Times New Roman" w:hAnsi="Times New Roman" w:cs="Times New Roman"/>
          <w:sz w:val="28"/>
          <w:szCs w:val="28"/>
        </w:rPr>
      </w:r>
      <w:hyperlink r:id="rId10" w:tooltip="https://forms.yandex.ru/admin/" w:history="1">
        <w:r>
          <w:rPr>
            <w:rStyle w:val="783"/>
            <w:rFonts w:ascii="Times New Roman" w:hAnsi="Times New Roman" w:cs="Times New Roman"/>
            <w:sz w:val="28"/>
            <w:szCs w:val="28"/>
          </w:rPr>
          <w:t xml:space="preserve">https://forms.yandex.ru/admin/</w:t>
        </w:r>
        <w:r>
          <w:rPr>
            <w:rStyle w:val="783"/>
            <w:rFonts w:ascii="Times New Roman" w:hAnsi="Times New Roman" w:cs="Times New Roman"/>
            <w:sz w:val="28"/>
            <w:szCs w:val="28"/>
          </w:rPr>
        </w:r>
        <w:r>
          <w:rPr>
            <w:rStyle w:val="783"/>
            <w:rFonts w:ascii="Times New Roman" w:hAnsi="Times New Roman" w:cs="Times New Roman"/>
            <w:sz w:val="28"/>
            <w:szCs w:val="28"/>
          </w:rPr>
        </w:r>
      </w:hyperlink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2"/>
        <w:numPr>
          <w:ilvl w:val="0"/>
          <w:numId w:val="1"/>
        </w:numPr>
        <w:pBdr/>
        <w:tabs>
          <w:tab w:val="left" w:leader="none" w:pos="284"/>
          <w:tab w:val="clear" w:leader="none" w:pos="708"/>
        </w:tabs>
        <w:spacing w:line="360" w:lineRule="auto"/>
        <w:ind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правом верхнем углу выбрать кнопку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«К формам для бизнесса»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284"/>
          <w:tab w:val="clear" w:leader="none" w:pos="708"/>
        </w:tabs>
        <w:spacing w:line="360" w:lineRule="auto"/>
        <w:ind w:firstLine="0" w:left="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982907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232007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4982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67.75pt;height:392.35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Bdr/>
        <w:shd w:val="nil" w:color="auto"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12"/>
        <w:numPr>
          <w:ilvl w:val="0"/>
          <w:numId w:val="1"/>
        </w:numPr>
        <w:pBdr/>
        <w:tabs>
          <w:tab w:val="left" w:leader="none" w:pos="284"/>
          <w:tab w:val="clear" w:leader="none" w:pos="708"/>
          <w:tab w:val="clear" w:leader="none" w:pos="917"/>
        </w:tabs>
        <w:spacing w:line="360" w:lineRule="auto"/>
        <w:ind w:firstLine="0" w:left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На следующей странице выбрать кнопку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Войти через SSO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Bdr/>
        <w:tabs>
          <w:tab w:val="left" w:leader="none" w:pos="0"/>
          <w:tab w:val="left" w:leader="none" w:pos="284"/>
          <w:tab w:val="clear" w:leader="none" w:pos="708"/>
        </w:tabs>
        <w:spacing w:line="360" w:lineRule="auto"/>
        <w:ind w:firstLine="0"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982907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344371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0424" cy="4982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467.75pt;height:392.35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812"/>
        <w:numPr>
          <w:ilvl w:val="0"/>
          <w:numId w:val="1"/>
        </w:numPr>
        <w:pBdr/>
        <w:tabs>
          <w:tab w:val="left" w:leader="none" w:pos="0"/>
          <w:tab w:val="left" w:leader="none" w:pos="284"/>
          <w:tab w:val="clear" w:leader="none" w:pos="708"/>
        </w:tabs>
        <w:spacing w:line="360" w:lineRule="auto"/>
        <w:ind w:firstLine="0"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Появится поле следующего вида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Bdr/>
        <w:tabs>
          <w:tab w:val="left" w:leader="none" w:pos="0"/>
          <w:tab w:val="left" w:leader="none" w:pos="284"/>
          <w:tab w:val="clear" w:leader="none" w:pos="708"/>
        </w:tabs>
        <w:spacing w:line="360" w:lineRule="auto"/>
        <w:ind w:firstLine="0"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759587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363928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0424" cy="17595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467.75pt;height:138.55pt;mso-wrap-distance-left:0.00pt;mso-wrap-distance-top:0.00pt;mso-wrap-distance-right:0.00pt;mso-wrap-distance-bottom:0.00pt;z-index:1;" stroked="false">
                <v:imagedata r:id="rId13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Bdr/>
        <w:shd w:val="nil" w:color="auto"/>
        <w:spacing/>
        <w:ind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br w:type="page" w:clear="all"/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812"/>
        <w:numPr>
          <w:ilvl w:val="0"/>
          <w:numId w:val="1"/>
        </w:numPr>
        <w:pBdr/>
        <w:tabs>
          <w:tab w:val="left" w:leader="none" w:pos="0"/>
          <w:tab w:val="left" w:leader="none" w:pos="284"/>
          <w:tab w:val="clear" w:leader="none" w:pos="708"/>
        </w:tabs>
        <w:spacing w:line="360" w:lineRule="auto"/>
        <w:ind w:firstLine="0" w:left="0"/>
        <w:jc w:val="both"/>
        <w:rPr>
          <w:rFonts w:ascii="Courier New" w:hAnsi="Courier New" w:eastAsia="Courier New" w:cs="Courier New"/>
          <w:sz w:val="28"/>
          <w:szCs w:val="28"/>
          <w:highlight w:val="non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В него необходимо вставить уникальный индентификатор СПбПУ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: </w:t>
      </w:r>
      <w:r>
        <w:rPr>
          <w:rFonts w:ascii="Courier New" w:hAnsi="Courier New" w:eastAsia="Courier New" w:cs="Courier New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Bdr/>
        <w:tabs>
          <w:tab w:val="left" w:leader="none" w:pos="0"/>
          <w:tab w:val="left" w:leader="none" w:pos="284"/>
          <w:tab w:val="clear" w:leader="none" w:pos="708"/>
        </w:tabs>
        <w:spacing w:line="360" w:lineRule="auto"/>
        <w:ind w:firstLine="0" w:left="0"/>
        <w:jc w:val="center"/>
        <w:rPr>
          <w:rFonts w:ascii="Times New Roman" w:hAnsi="Times New Roman" w:cs="Times New Roman"/>
          <w:sz w:val="28"/>
          <w:szCs w:val="28"/>
          <w:highlight w:val="none"/>
          <w:lang w:val="en-US"/>
        </w:rPr>
      </w:pPr>
      <w:r>
        <w:rPr>
          <w:rFonts w:ascii="Courier New" w:hAnsi="Courier New" w:eastAsia="Courier New" w:cs="Courier New"/>
          <w:sz w:val="28"/>
          <w:szCs w:val="28"/>
          <w:highlight w:val="none"/>
          <w:lang w:val="en-US"/>
        </w:rPr>
        <w:t xml:space="preserve">bpfb57kuj79k7bq06t3s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Bdr/>
        <w:tabs>
          <w:tab w:val="left" w:leader="none" w:pos="0"/>
          <w:tab w:val="left" w:leader="none" w:pos="284"/>
          <w:tab w:val="clear" w:leader="none" w:pos="708"/>
        </w:tabs>
        <w:spacing w:line="360" w:lineRule="auto"/>
        <w:ind w:firstLine="0"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и нажать кнопку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Войти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/>
      <w:r/>
    </w:p>
    <w:p>
      <w:pPr>
        <w:pBdr/>
        <w:tabs>
          <w:tab w:val="left" w:leader="none" w:pos="0"/>
          <w:tab w:val="left" w:leader="none" w:pos="284"/>
          <w:tab w:val="clear" w:leader="none" w:pos="708"/>
        </w:tabs>
        <w:spacing w:line="360" w:lineRule="auto"/>
        <w:ind w:firstLine="0"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759587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127131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940424" cy="17595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467.75pt;height:138.55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812"/>
        <w:numPr>
          <w:ilvl w:val="0"/>
          <w:numId w:val="1"/>
        </w:numPr>
        <w:pBdr/>
        <w:tabs>
          <w:tab w:val="left" w:leader="none" w:pos="0"/>
          <w:tab w:val="left" w:leader="none" w:pos="284"/>
          <w:tab w:val="clear" w:leader="none" w:pos="708"/>
        </w:tabs>
        <w:spacing w:line="360" w:lineRule="auto"/>
        <w:ind w:firstLine="0"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Появится окно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системы единой аутентификации и авторизации СПбПУ</w:t>
        <w:br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934314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870689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40424" cy="49343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467.75pt;height:388.53pt;mso-wrap-distance-left:0.00pt;mso-wrap-distance-top:0.00pt;mso-wrap-distance-right:0.00pt;mso-wrap-distance-bottom:0.00pt;z-index:1;" stroked="false">
                <v:imagedata r:id="rId15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812"/>
        <w:numPr>
          <w:ilvl w:val="0"/>
          <w:numId w:val="1"/>
        </w:numPr>
        <w:pBdr/>
        <w:tabs>
          <w:tab w:val="left" w:leader="none" w:pos="0"/>
          <w:tab w:val="left" w:leader="none" w:pos="284"/>
          <w:tab w:val="clear" w:leader="none" w:pos="708"/>
        </w:tabs>
        <w:spacing w:line="360" w:lineRule="auto"/>
        <w:ind w:firstLine="0" w:left="0"/>
        <w:jc w:val="both"/>
        <w:rPr>
          <w:rFonts w:ascii="Times New Roman" w:hAnsi="Times New Roman" w:cs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Теперь необходимо в данных полях указать Ваш копроративный логин,  пароль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и нажать кнопку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Вход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</w:p>
    <w:p>
      <w:pPr>
        <w:pStyle w:val="812"/>
        <w:numPr>
          <w:ilvl w:val="0"/>
          <w:numId w:val="1"/>
        </w:numPr>
        <w:pBdr/>
        <w:tabs>
          <w:tab w:val="left" w:leader="none" w:pos="0"/>
          <w:tab w:val="left" w:leader="none" w:pos="284"/>
          <w:tab w:val="clear" w:leader="none" w:pos="708"/>
        </w:tabs>
        <w:spacing w:line="360" w:lineRule="auto"/>
        <w:ind w:firstLine="0"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</w:rPr>
        <w:t xml:space="preserve">На этом процесс авторизации в Yandex Forms с использованием корпоративной учётной записи СПбПУ завершён.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sectPr>
      <w:footnotePr/>
      <w:endnotePr/>
      <w:type w:val="nextPage"/>
      <w:pgSz w:h="16838" w:orient="portrait" w:w="11906"/>
      <w:pgMar w:top="1134" w:right="850" w:bottom="1134" w:left="1701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Times New Roman">
    <w:panose1 w:val="02020603050405020304"/>
  </w:font>
  <w:font w:name="Noto Sans CJK SC">
    <w:panose1 w:val="020B0500000000000000"/>
  </w:font>
  <w:font w:name="Noto Sans">
    <w:panose1 w:val="020B0502040504020204"/>
  </w:font>
  <w:font w:name="Wingdings">
    <w:panose1 w:val="05010000000000000000"/>
  </w:font>
  <w:font w:name="PT Sans">
    <w:panose1 w:val="020B0502040204020203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917"/>
        </w:tabs>
        <w:spacing/>
        <w:ind w:hanging="360" w:left="1637"/>
      </w:pPr>
      <w:rPr>
        <w:rFonts w:ascii="Times New Roman" w:hAnsi="Times New Roman" w:eastAsia="PT Sans" w:cs="Times New Roman"/>
        <w:sz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235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3077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917"/>
        </w:tabs>
        <w:spacing/>
        <w:ind w:hanging="360" w:left="3797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451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5237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917"/>
        </w:tabs>
        <w:spacing/>
        <w:ind w:hanging="360" w:left="5957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667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7397"/>
      </w:pPr>
      <w:rPr>
        <w:rFonts w:hint="default" w:ascii="Wingdings" w:hAnsi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>
        <w:sz w:val="28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>
        <w:sz w:val="28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917"/>
        </w:tabs>
        <w:spacing/>
        <w:ind w:hanging="360" w:left="1637"/>
      </w:pPr>
      <w:rPr>
        <w:rFonts w:ascii="Times New Roman" w:hAnsi="Times New Roman" w:eastAsia="PT Sans" w:cs="Times New Roman"/>
        <w:sz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235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3077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917"/>
        </w:tabs>
        <w:spacing/>
        <w:ind w:hanging="360" w:left="3797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451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5237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917"/>
        </w:tabs>
        <w:spacing/>
        <w:ind w:hanging="360" w:left="5957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667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7397"/>
      </w:pPr>
      <w:rPr>
        <w:rFonts w:hint="default" w:ascii="Wingdings" w:hAnsi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>
        <w:sz w:val="28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0" w:left="7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5" w:left="122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50" w:left="173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0" w:left="223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5" w:left="273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5" w:left="374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tab"/>
    </w:lvl>
  </w:abstractNum>
  <w:abstractNum w:abstractNumId="6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917"/>
        </w:tabs>
        <w:spacing/>
        <w:ind w:hanging="360" w:left="1637"/>
      </w:pPr>
      <w:rPr>
        <w:rFonts w:ascii="Times New Roman" w:hAnsi="Times New Roman" w:eastAsia="PT Sans" w:cs="Times New Roman"/>
        <w:sz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235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3077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917"/>
        </w:tabs>
        <w:spacing/>
        <w:ind w:hanging="360" w:left="3797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451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5237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917"/>
        </w:tabs>
        <w:spacing/>
        <w:ind w:hanging="360" w:left="5957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667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7397"/>
      </w:pPr>
      <w:rPr>
        <w:rFonts w:hint="default" w:ascii="Wingdings" w:hAnsi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917"/>
        </w:tabs>
        <w:spacing/>
        <w:ind w:hanging="360" w:left="1637"/>
      </w:pPr>
      <w:rPr>
        <w:rFonts w:ascii="Times New Roman" w:hAnsi="Times New Roman" w:eastAsia="PT Sans" w:cs="Times New Roman"/>
        <w:sz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235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3077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917"/>
        </w:tabs>
        <w:spacing/>
        <w:ind w:hanging="360" w:left="3797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451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5237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917"/>
        </w:tabs>
        <w:spacing/>
        <w:ind w:hanging="360" w:left="5957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667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7397"/>
      </w:pPr>
      <w:rPr>
        <w:rFonts w:hint="default" w:ascii="Wingdings" w:hAnsi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917"/>
        </w:tabs>
        <w:spacing/>
        <w:ind w:hanging="360" w:left="1637"/>
      </w:pPr>
      <w:rPr>
        <w:rFonts w:ascii="Times New Roman" w:hAnsi="Times New Roman" w:eastAsia="PT Sans" w:cs="Times New Roman"/>
        <w:sz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235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3077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917"/>
        </w:tabs>
        <w:spacing/>
        <w:ind w:hanging="360" w:left="3797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451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5237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917"/>
        </w:tabs>
        <w:spacing/>
        <w:ind w:hanging="360" w:left="5957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667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7397"/>
      </w:pPr>
      <w:rPr>
        <w:rFonts w:hint="default" w:ascii="Wingdings" w:hAnsi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917"/>
        </w:tabs>
        <w:spacing/>
        <w:ind w:hanging="360" w:left="1637"/>
      </w:pPr>
      <w:rPr>
        <w:rFonts w:ascii="Times New Roman" w:hAnsi="Times New Roman" w:eastAsia="PT Sans" w:cs="Times New Roman"/>
        <w:sz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235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3077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917"/>
        </w:tabs>
        <w:spacing/>
        <w:ind w:hanging="360" w:left="3797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451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5237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917"/>
        </w:tabs>
        <w:spacing/>
        <w:ind w:hanging="360" w:left="5957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667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7397"/>
      </w:pPr>
      <w:rPr>
        <w:rFonts w:hint="default" w:ascii="Wingdings" w:hAnsi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917"/>
        </w:tabs>
        <w:spacing/>
        <w:ind w:hanging="360" w:left="1637"/>
      </w:pPr>
      <w:rPr>
        <w:rFonts w:ascii="Times New Roman" w:hAnsi="Times New Roman" w:eastAsia="PT Sans" w:cs="Times New Roman"/>
        <w:sz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235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3077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917"/>
        </w:tabs>
        <w:spacing/>
        <w:ind w:hanging="360" w:left="3797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451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5237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917"/>
        </w:tabs>
        <w:spacing/>
        <w:ind w:hanging="360" w:left="5957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667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7397"/>
      </w:pPr>
      <w:rPr>
        <w:rFonts w:hint="default" w:ascii="Wingdings" w:hAnsi="Wingdings" w:cs="Wingdings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917"/>
        </w:tabs>
        <w:spacing/>
        <w:ind w:hanging="360" w:left="1637"/>
      </w:pPr>
      <w:rPr>
        <w:rFonts w:ascii="Times New Roman" w:hAnsi="Times New Roman" w:eastAsia="PT Sans" w:cs="Times New Roman"/>
        <w:sz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235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3077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917"/>
        </w:tabs>
        <w:spacing/>
        <w:ind w:hanging="360" w:left="3797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451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5237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917"/>
        </w:tabs>
        <w:spacing/>
        <w:ind w:hanging="360" w:left="5957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917"/>
        </w:tabs>
        <w:spacing/>
        <w:ind w:hanging="360" w:left="667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917"/>
        </w:tabs>
        <w:spacing/>
        <w:ind w:hanging="360" w:left="7397"/>
      </w:pPr>
      <w:rPr>
        <w:rFonts w:hint="default" w:ascii="Wingdings" w:hAnsi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hyphenationZone w:val="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723" w:default="1">
    <w:name w:val="No List"/>
    <w:uiPriority w:val="99"/>
    <w:semiHidden/>
    <w:unhideWhenUsed/>
    <w:pPr>
      <w:pBdr/>
      <w:spacing/>
      <w:ind/>
    </w:pPr>
  </w:style>
  <w:style w:type="character" w:styleId="724">
    <w:name w:val="Heading 1 Char"/>
    <w:basedOn w:val="758"/>
    <w:link w:val="74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25">
    <w:name w:val="Heading 2 Char"/>
    <w:basedOn w:val="758"/>
    <w:link w:val="7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26">
    <w:name w:val="Heading 3 Char"/>
    <w:basedOn w:val="758"/>
    <w:link w:val="75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27">
    <w:name w:val="Heading 4 Char"/>
    <w:basedOn w:val="758"/>
    <w:link w:val="75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8">
    <w:name w:val="Heading 5 Char"/>
    <w:basedOn w:val="758"/>
    <w:link w:val="75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9">
    <w:name w:val="Heading 6 Char"/>
    <w:basedOn w:val="758"/>
    <w:link w:val="75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30">
    <w:name w:val="Heading 7 Char"/>
    <w:basedOn w:val="758"/>
    <w:link w:val="75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1">
    <w:name w:val="Heading 8 Char"/>
    <w:basedOn w:val="758"/>
    <w:link w:val="75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2">
    <w:name w:val="Heading 9 Char"/>
    <w:basedOn w:val="758"/>
    <w:link w:val="75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3">
    <w:name w:val="Title Char"/>
    <w:basedOn w:val="758"/>
    <w:link w:val="79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34">
    <w:name w:val="Subtitle Char"/>
    <w:basedOn w:val="758"/>
    <w:link w:val="79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35">
    <w:name w:val="Quote Char"/>
    <w:basedOn w:val="758"/>
    <w:link w:val="79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36">
    <w:name w:val="Intense Emphasis"/>
    <w:basedOn w:val="75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7">
    <w:name w:val="Intense Quote Char"/>
    <w:basedOn w:val="758"/>
    <w:link w:val="79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8">
    <w:name w:val="Intense Reference"/>
    <w:basedOn w:val="75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9">
    <w:name w:val="Subtle Emphasis"/>
    <w:basedOn w:val="75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40">
    <w:name w:val="Emphasis"/>
    <w:basedOn w:val="758"/>
    <w:uiPriority w:val="20"/>
    <w:qFormat/>
    <w:pPr>
      <w:pBdr/>
      <w:spacing/>
      <w:ind/>
    </w:pPr>
    <w:rPr>
      <w:i/>
      <w:iCs/>
    </w:rPr>
  </w:style>
  <w:style w:type="character" w:styleId="741">
    <w:name w:val="Strong"/>
    <w:basedOn w:val="758"/>
    <w:uiPriority w:val="22"/>
    <w:qFormat/>
    <w:pPr>
      <w:pBdr/>
      <w:spacing/>
      <w:ind/>
    </w:pPr>
    <w:rPr>
      <w:b/>
      <w:bCs/>
    </w:rPr>
  </w:style>
  <w:style w:type="character" w:styleId="742">
    <w:name w:val="Subtle Reference"/>
    <w:basedOn w:val="75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3">
    <w:name w:val="Book Title"/>
    <w:basedOn w:val="75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4">
    <w:name w:val="Header Char"/>
    <w:basedOn w:val="758"/>
    <w:link w:val="795"/>
    <w:uiPriority w:val="99"/>
    <w:pPr>
      <w:pBdr/>
      <w:spacing/>
      <w:ind/>
    </w:pPr>
  </w:style>
  <w:style w:type="character" w:styleId="745">
    <w:name w:val="Footnote Text Char"/>
    <w:basedOn w:val="758"/>
    <w:link w:val="797"/>
    <w:uiPriority w:val="99"/>
    <w:semiHidden/>
    <w:pPr>
      <w:pBdr/>
      <w:spacing/>
      <w:ind/>
    </w:pPr>
    <w:rPr>
      <w:sz w:val="20"/>
      <w:szCs w:val="20"/>
    </w:rPr>
  </w:style>
  <w:style w:type="character" w:styleId="746">
    <w:name w:val="Endnote Text Char"/>
    <w:basedOn w:val="758"/>
    <w:link w:val="798"/>
    <w:uiPriority w:val="99"/>
    <w:semiHidden/>
    <w:pPr>
      <w:pBdr/>
      <w:spacing/>
      <w:ind/>
    </w:pPr>
    <w:rPr>
      <w:sz w:val="20"/>
      <w:szCs w:val="20"/>
    </w:rPr>
  </w:style>
  <w:style w:type="character" w:styleId="747">
    <w:name w:val="FollowedHyperlink"/>
    <w:basedOn w:val="75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8" w:default="1">
    <w:name w:val="Normal"/>
    <w:qFormat/>
    <w:pPr>
      <w:widowControl w:val="true"/>
      <w:pBdr/>
      <w:bidi w:val="false"/>
      <w:spacing w:after="200" w:before="0" w:line="276" w:lineRule="auto"/>
      <w:ind/>
      <w:jc w:val="left"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49">
    <w:name w:val="Heading 1"/>
    <w:basedOn w:val="748"/>
    <w:next w:val="748"/>
    <w:link w:val="75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50">
    <w:name w:val="Heading 2"/>
    <w:basedOn w:val="748"/>
    <w:next w:val="748"/>
    <w:link w:val="76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51">
    <w:name w:val="Heading 3"/>
    <w:basedOn w:val="748"/>
    <w:next w:val="748"/>
    <w:link w:val="76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52">
    <w:name w:val="Heading 4"/>
    <w:basedOn w:val="748"/>
    <w:next w:val="748"/>
    <w:link w:val="76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3">
    <w:name w:val="Heading 5"/>
    <w:basedOn w:val="748"/>
    <w:next w:val="748"/>
    <w:link w:val="7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basedOn w:val="748"/>
    <w:next w:val="748"/>
    <w:link w:val="76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755">
    <w:name w:val="Heading 7"/>
    <w:basedOn w:val="748"/>
    <w:next w:val="748"/>
    <w:link w:val="76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56">
    <w:name w:val="Heading 8"/>
    <w:basedOn w:val="748"/>
    <w:next w:val="748"/>
    <w:link w:val="76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757">
    <w:name w:val="Heading 9"/>
    <w:basedOn w:val="748"/>
    <w:next w:val="748"/>
    <w:link w:val="76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 w:default="1">
    <w:name w:val="Default Paragraph Font"/>
    <w:uiPriority w:val="1"/>
    <w:unhideWhenUsed/>
    <w:qFormat/>
    <w:pPr>
      <w:pBdr/>
      <w:spacing/>
      <w:ind/>
    </w:pPr>
  </w:style>
  <w:style w:type="character" w:styleId="759" w:customStyle="1">
    <w:name w:val="Заголовок 1 Знак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60" w:customStyle="1">
    <w:name w:val="Заголовок 2 Знак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761" w:customStyle="1">
    <w:name w:val="Заголовок 3 Знак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62" w:customStyle="1">
    <w:name w:val="Заголовок 4 Знак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Заголовок 5 Знак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Заголовок 6 Знак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Заголовок 7 Знак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Заголовок 8 Знак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Заголовок 9 Знак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68" w:customStyle="1">
    <w:name w:val="Заголовок Знак"/>
    <w:uiPriority w:val="10"/>
    <w:qFormat/>
    <w:pPr>
      <w:pBdr/>
      <w:spacing/>
      <w:ind/>
    </w:pPr>
    <w:rPr>
      <w:sz w:val="48"/>
      <w:szCs w:val="48"/>
    </w:rPr>
  </w:style>
  <w:style w:type="character" w:styleId="769" w:customStyle="1">
    <w:name w:val="Подзаголовок Знак"/>
    <w:uiPriority w:val="11"/>
    <w:qFormat/>
    <w:pPr>
      <w:pBdr/>
      <w:spacing/>
      <w:ind/>
    </w:pPr>
    <w:rPr>
      <w:sz w:val="24"/>
      <w:szCs w:val="24"/>
    </w:rPr>
  </w:style>
  <w:style w:type="character" w:styleId="770" w:customStyle="1">
    <w:name w:val="Цитата 2 Знак"/>
    <w:link w:val="792"/>
    <w:uiPriority w:val="29"/>
    <w:qFormat/>
    <w:pPr>
      <w:pBdr/>
      <w:spacing/>
      <w:ind/>
    </w:pPr>
    <w:rPr>
      <w:i/>
    </w:rPr>
  </w:style>
  <w:style w:type="character" w:styleId="771" w:customStyle="1">
    <w:name w:val="Выделенная цитата Знак"/>
    <w:link w:val="793"/>
    <w:uiPriority w:val="30"/>
    <w:qFormat/>
    <w:pPr>
      <w:pBdr/>
      <w:spacing/>
      <w:ind/>
    </w:pPr>
    <w:rPr>
      <w:i/>
    </w:rPr>
  </w:style>
  <w:style w:type="character" w:styleId="772" w:customStyle="1">
    <w:name w:val="Верхний колонтитул Знак"/>
    <w:uiPriority w:val="99"/>
    <w:qFormat/>
    <w:pPr>
      <w:pBdr/>
      <w:spacing/>
      <w:ind/>
    </w:pPr>
  </w:style>
  <w:style w:type="character" w:styleId="773" w:customStyle="1">
    <w:name w:val="Footer Char"/>
    <w:uiPriority w:val="99"/>
    <w:qFormat/>
    <w:pPr>
      <w:pBdr/>
      <w:spacing/>
      <w:ind/>
    </w:pPr>
  </w:style>
  <w:style w:type="character" w:styleId="774" w:customStyle="1">
    <w:name w:val="Нижний колонтитул Знак"/>
    <w:uiPriority w:val="99"/>
    <w:qFormat/>
    <w:pPr>
      <w:pBdr/>
      <w:spacing/>
      <w:ind/>
    </w:pPr>
  </w:style>
  <w:style w:type="character" w:styleId="775">
    <w:name w:val="Internet Link"/>
    <w:uiPriority w:val="99"/>
    <w:unhideWhenUsed/>
    <w:qFormat/>
    <w:pPr>
      <w:pBdr/>
      <w:spacing/>
      <w:ind/>
    </w:pPr>
    <w:rPr>
      <w:color w:val="0563c1" w:themeColor="hyperlink"/>
      <w:u w:val="single"/>
    </w:rPr>
  </w:style>
  <w:style w:type="character" w:styleId="776" w:customStyle="1">
    <w:name w:val="Текст сноски Знак"/>
    <w:uiPriority w:val="99"/>
    <w:qFormat/>
    <w:pPr>
      <w:pBdr/>
      <w:spacing/>
      <w:ind/>
    </w:pPr>
    <w:rPr>
      <w:sz w:val="18"/>
    </w:rPr>
  </w:style>
  <w:style w:type="character" w:styleId="777">
    <w:name w:val="footnote reference"/>
    <w:pPr>
      <w:pBdr/>
      <w:spacing/>
      <w:ind/>
    </w:pPr>
    <w:rPr>
      <w:vertAlign w:val="superscript"/>
    </w:rPr>
  </w:style>
  <w:style w:type="character" w:styleId="778">
    <w:name w:val="Footnote Characters"/>
    <w:uiPriority w:val="99"/>
    <w:unhideWhenUsed/>
    <w:qFormat/>
    <w:pPr>
      <w:pBdr/>
      <w:spacing/>
      <w:ind/>
    </w:pPr>
    <w:rPr>
      <w:vertAlign w:val="superscript"/>
    </w:rPr>
  </w:style>
  <w:style w:type="character" w:styleId="779" w:customStyle="1">
    <w:name w:val="Текст концевой сноски Знак"/>
    <w:uiPriority w:val="99"/>
    <w:qFormat/>
    <w:pPr>
      <w:pBdr/>
      <w:spacing/>
      <w:ind/>
    </w:pPr>
    <w:rPr>
      <w:sz w:val="20"/>
    </w:rPr>
  </w:style>
  <w:style w:type="character" w:styleId="780">
    <w:name w:val="endnote reference"/>
    <w:pPr>
      <w:pBdr/>
      <w:spacing/>
      <w:ind/>
    </w:pPr>
    <w:rPr>
      <w:vertAlign w:val="superscript"/>
    </w:rPr>
  </w:style>
  <w:style w:type="character" w:styleId="781">
    <w:name w:val="Endnote Characters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82">
    <w:name w:val="Unresolved Mention"/>
    <w:basedOn w:val="758"/>
    <w:uiPriority w:val="99"/>
    <w:semiHidden/>
    <w:unhideWhenUsed/>
    <w:qFormat/>
    <w:pPr>
      <w:pBdr/>
      <w:spacing/>
      <w:ind/>
    </w:pPr>
    <w:rPr>
      <w:color w:val="605e5c"/>
      <w:shd w:val="clear" w:color="auto" w:fill="e1dfdd"/>
    </w:rPr>
  </w:style>
  <w:style w:type="character" w:styleId="783">
    <w:name w:val="Hyperlink"/>
    <w:pPr>
      <w:pBdr/>
      <w:spacing/>
      <w:ind/>
    </w:pPr>
    <w:rPr>
      <w:color w:val="000080"/>
      <w:u w:val="single"/>
    </w:rPr>
  </w:style>
  <w:style w:type="character" w:styleId="784">
    <w:name w:val="Ссылка указателя"/>
    <w:qFormat/>
    <w:pPr>
      <w:pBdr/>
      <w:spacing/>
      <w:ind/>
    </w:pPr>
  </w:style>
  <w:style w:type="paragraph" w:styleId="785">
    <w:name w:val="Заголовок"/>
    <w:basedOn w:val="748"/>
    <w:next w:val="786"/>
    <w:qFormat/>
    <w:pPr>
      <w:keepNext w:val="true"/>
      <w:pBdr/>
      <w:spacing w:after="120" w:before="240"/>
      <w:ind/>
    </w:pPr>
    <w:rPr>
      <w:rFonts w:ascii="Liberation Sans" w:hAnsi="Liberation Sans" w:eastAsia="Noto Sans CJK SC" w:cs="Noto Sans"/>
      <w:sz w:val="28"/>
      <w:szCs w:val="28"/>
    </w:rPr>
  </w:style>
  <w:style w:type="paragraph" w:styleId="786">
    <w:name w:val="Body Text"/>
    <w:basedOn w:val="748"/>
    <w:pPr>
      <w:pBdr/>
      <w:spacing w:after="140" w:before="0" w:line="276" w:lineRule="auto"/>
      <w:ind/>
    </w:pPr>
  </w:style>
  <w:style w:type="paragraph" w:styleId="787">
    <w:name w:val="List"/>
    <w:basedOn w:val="786"/>
    <w:pPr>
      <w:pBdr/>
      <w:spacing/>
      <w:ind/>
    </w:pPr>
    <w:rPr>
      <w:rFonts w:cs="Noto Sans"/>
    </w:rPr>
  </w:style>
  <w:style w:type="paragraph" w:styleId="788">
    <w:name w:val="Caption"/>
    <w:basedOn w:val="748"/>
    <w:next w:val="748"/>
    <w:uiPriority w:val="35"/>
    <w:semiHidden/>
    <w:unhideWhenUsed/>
    <w:qFormat/>
    <w:pPr>
      <w:pBdr/>
      <w:spacing/>
      <w:ind/>
    </w:pPr>
    <w:rPr>
      <w:b/>
      <w:bCs/>
      <w:color w:val="5b9bd5" w:themeColor="accent1"/>
      <w:sz w:val="18"/>
      <w:szCs w:val="18"/>
    </w:rPr>
  </w:style>
  <w:style w:type="paragraph" w:styleId="789">
    <w:name w:val="Указатель"/>
    <w:basedOn w:val="748"/>
    <w:qFormat/>
    <w:pPr>
      <w:suppressLineNumbers w:val="true"/>
      <w:pBdr/>
      <w:spacing/>
      <w:ind/>
    </w:pPr>
    <w:rPr>
      <w:rFonts w:cs="Noto Sans"/>
    </w:rPr>
  </w:style>
  <w:style w:type="paragraph" w:styleId="790">
    <w:name w:val="Title"/>
    <w:basedOn w:val="748"/>
    <w:next w:val="748"/>
    <w:link w:val="76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paragraph" w:styleId="791">
    <w:name w:val="Subtitle"/>
    <w:basedOn w:val="748"/>
    <w:next w:val="748"/>
    <w:link w:val="769"/>
    <w:uiPriority w:val="11"/>
    <w:qFormat/>
    <w:pPr>
      <w:pBdr/>
      <w:spacing w:after="200" w:before="200"/>
      <w:ind/>
    </w:pPr>
    <w:rPr>
      <w:sz w:val="24"/>
      <w:szCs w:val="24"/>
    </w:rPr>
  </w:style>
  <w:style w:type="paragraph" w:styleId="792">
    <w:name w:val="Quote"/>
    <w:basedOn w:val="748"/>
    <w:next w:val="748"/>
    <w:link w:val="770"/>
    <w:uiPriority w:val="29"/>
    <w:qFormat/>
    <w:pPr>
      <w:pBdr/>
      <w:spacing/>
      <w:ind w:right="720" w:left="720"/>
    </w:pPr>
    <w:rPr>
      <w:i/>
    </w:rPr>
  </w:style>
  <w:style w:type="paragraph" w:styleId="793">
    <w:name w:val="Intense Quote"/>
    <w:basedOn w:val="748"/>
    <w:next w:val="748"/>
    <w:link w:val="77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paragraph" w:styleId="794">
    <w:name w:val="Header and Footer"/>
    <w:basedOn w:val="748"/>
    <w:qFormat/>
    <w:pPr>
      <w:pBdr/>
      <w:spacing/>
      <w:ind/>
    </w:pPr>
  </w:style>
  <w:style w:type="paragraph" w:styleId="795">
    <w:name w:val="Header"/>
    <w:basedOn w:val="748"/>
    <w:link w:val="772"/>
    <w:uiPriority w:val="99"/>
    <w:unhideWhenUsed/>
    <w:pPr>
      <w:pBdr/>
      <w:tabs>
        <w:tab w:val="clear" w:leader="none" w:pos="708"/>
        <w:tab w:val="center" w:leader="none" w:pos="7143"/>
        <w:tab w:val="right" w:leader="none" w:pos="14287"/>
      </w:tabs>
      <w:spacing w:after="0" w:before="0" w:line="240" w:lineRule="auto"/>
      <w:ind/>
    </w:pPr>
  </w:style>
  <w:style w:type="paragraph" w:styleId="796">
    <w:name w:val="Footer"/>
    <w:basedOn w:val="748"/>
    <w:link w:val="774"/>
    <w:uiPriority w:val="99"/>
    <w:unhideWhenUsed/>
    <w:pPr>
      <w:pBdr/>
      <w:tabs>
        <w:tab w:val="clear" w:leader="none" w:pos="708"/>
        <w:tab w:val="center" w:leader="none" w:pos="7143"/>
        <w:tab w:val="right" w:leader="none" w:pos="14287"/>
      </w:tabs>
      <w:spacing w:after="0" w:before="0" w:line="240" w:lineRule="auto"/>
      <w:ind/>
    </w:pPr>
  </w:style>
  <w:style w:type="paragraph" w:styleId="797">
    <w:name w:val="footnote text"/>
    <w:basedOn w:val="748"/>
    <w:link w:val="776"/>
    <w:uiPriority w:val="99"/>
    <w:semiHidden/>
    <w:unhideWhenUsed/>
    <w:pPr>
      <w:pBdr/>
      <w:spacing w:after="40" w:before="0" w:line="240" w:lineRule="auto"/>
      <w:ind/>
    </w:pPr>
    <w:rPr>
      <w:sz w:val="18"/>
    </w:rPr>
  </w:style>
  <w:style w:type="paragraph" w:styleId="798">
    <w:name w:val="endnote text"/>
    <w:basedOn w:val="748"/>
    <w:link w:val="779"/>
    <w:uiPriority w:val="99"/>
    <w:semiHidden/>
    <w:unhideWhenUsed/>
    <w:pPr>
      <w:pBdr/>
      <w:spacing w:after="0" w:before="0" w:line="240" w:lineRule="auto"/>
      <w:ind/>
    </w:pPr>
    <w:rPr>
      <w:sz w:val="20"/>
    </w:rPr>
  </w:style>
  <w:style w:type="paragraph" w:styleId="799">
    <w:name w:val="toc 1"/>
    <w:basedOn w:val="748"/>
    <w:next w:val="748"/>
    <w:uiPriority w:val="39"/>
    <w:unhideWhenUsed/>
    <w:pPr>
      <w:pBdr/>
      <w:spacing w:after="57" w:before="0"/>
      <w:ind/>
    </w:pPr>
  </w:style>
  <w:style w:type="paragraph" w:styleId="800">
    <w:name w:val="toc 2"/>
    <w:basedOn w:val="748"/>
    <w:next w:val="748"/>
    <w:uiPriority w:val="39"/>
    <w:unhideWhenUsed/>
    <w:pPr>
      <w:pBdr/>
      <w:spacing w:after="57" w:before="0"/>
      <w:ind w:left="283"/>
    </w:pPr>
  </w:style>
  <w:style w:type="paragraph" w:styleId="801">
    <w:name w:val="toc 3"/>
    <w:basedOn w:val="748"/>
    <w:next w:val="748"/>
    <w:uiPriority w:val="39"/>
    <w:unhideWhenUsed/>
    <w:pPr>
      <w:pBdr/>
      <w:spacing w:after="57" w:before="0"/>
      <w:ind w:left="567"/>
    </w:pPr>
  </w:style>
  <w:style w:type="paragraph" w:styleId="802">
    <w:name w:val="toc 4"/>
    <w:basedOn w:val="748"/>
    <w:next w:val="748"/>
    <w:uiPriority w:val="39"/>
    <w:unhideWhenUsed/>
    <w:pPr>
      <w:pBdr/>
      <w:spacing w:after="57" w:before="0"/>
      <w:ind w:left="850"/>
    </w:pPr>
  </w:style>
  <w:style w:type="paragraph" w:styleId="803">
    <w:name w:val="toc 5"/>
    <w:basedOn w:val="748"/>
    <w:next w:val="748"/>
    <w:uiPriority w:val="39"/>
    <w:unhideWhenUsed/>
    <w:pPr>
      <w:pBdr/>
      <w:spacing w:after="57" w:before="0"/>
      <w:ind w:left="1134"/>
    </w:pPr>
  </w:style>
  <w:style w:type="paragraph" w:styleId="804">
    <w:name w:val="toc 6"/>
    <w:basedOn w:val="748"/>
    <w:next w:val="748"/>
    <w:uiPriority w:val="39"/>
    <w:unhideWhenUsed/>
    <w:pPr>
      <w:pBdr/>
      <w:spacing w:after="57" w:before="0"/>
      <w:ind w:left="1417"/>
    </w:pPr>
  </w:style>
  <w:style w:type="paragraph" w:styleId="805">
    <w:name w:val="toc 7"/>
    <w:basedOn w:val="748"/>
    <w:next w:val="748"/>
    <w:uiPriority w:val="39"/>
    <w:unhideWhenUsed/>
    <w:pPr>
      <w:pBdr/>
      <w:spacing w:after="57" w:before="0"/>
      <w:ind w:left="1701"/>
    </w:pPr>
  </w:style>
  <w:style w:type="paragraph" w:styleId="806">
    <w:name w:val="toc 8"/>
    <w:basedOn w:val="748"/>
    <w:next w:val="748"/>
    <w:uiPriority w:val="39"/>
    <w:unhideWhenUsed/>
    <w:pPr>
      <w:pBdr/>
      <w:spacing w:after="57" w:before="0"/>
      <w:ind w:left="1984"/>
    </w:pPr>
  </w:style>
  <w:style w:type="paragraph" w:styleId="807">
    <w:name w:val="toc 9"/>
    <w:basedOn w:val="748"/>
    <w:next w:val="748"/>
    <w:uiPriority w:val="39"/>
    <w:unhideWhenUsed/>
    <w:pPr>
      <w:pBdr/>
      <w:spacing w:after="57" w:before="0"/>
      <w:ind w:left="2268"/>
    </w:pPr>
  </w:style>
  <w:style w:type="paragraph" w:styleId="808">
    <w:name w:val="index heading"/>
    <w:basedOn w:val="785"/>
    <w:pPr>
      <w:pBdr/>
      <w:spacing/>
      <w:ind/>
    </w:pPr>
  </w:style>
  <w:style w:type="paragraph" w:styleId="809">
    <w:name w:val="TOC Heading"/>
    <w:uiPriority w:val="39"/>
    <w:unhideWhenUsed/>
    <w:qFormat/>
    <w:pPr>
      <w:widowControl w:val="true"/>
      <w:pBdr/>
      <w:bidi w:val="false"/>
      <w:spacing w:after="200" w:before="0" w:line="276" w:lineRule="auto"/>
      <w:ind/>
      <w:jc w:val="left"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10">
    <w:name w:val="table of figures"/>
    <w:basedOn w:val="748"/>
    <w:next w:val="748"/>
    <w:uiPriority w:val="99"/>
    <w:unhideWhenUsed/>
    <w:pPr>
      <w:pBdr/>
      <w:spacing w:after="0" w:before="0"/>
      <w:ind/>
    </w:pPr>
  </w:style>
  <w:style w:type="paragraph" w:styleId="811">
    <w:name w:val="No Spacing"/>
    <w:basedOn w:val="748"/>
    <w:uiPriority w:val="1"/>
    <w:qFormat/>
    <w:pPr>
      <w:pBdr/>
      <w:spacing w:after="0" w:before="0" w:line="240" w:lineRule="auto"/>
      <w:ind/>
    </w:pPr>
  </w:style>
  <w:style w:type="paragraph" w:styleId="812">
    <w:name w:val="List Paragraph"/>
    <w:basedOn w:val="748"/>
    <w:uiPriority w:val="34"/>
    <w:qFormat/>
    <w:pPr>
      <w:pBdr/>
      <w:spacing w:after="200" w:before="0"/>
      <w:ind w:left="720"/>
      <w:contextualSpacing w:val="true"/>
    </w:pPr>
  </w:style>
  <w:style w:type="numbering" w:styleId="813">
    <w:name w:val="Без списка"/>
    <w:uiPriority w:val="99"/>
    <w:semiHidden/>
    <w:unhideWhenUsed/>
    <w:qFormat/>
    <w:pPr>
      <w:pBdr/>
      <w:spacing/>
      <w:ind/>
    </w:pPr>
  </w:style>
  <w:style w:type="table" w:styleId="814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Table Grid"/>
    <w:basedOn w:val="814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Table Grid Light"/>
    <w:basedOn w:val="814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1"/>
    <w:basedOn w:val="814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Plain Table 2"/>
    <w:basedOn w:val="814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Plain Table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Plain Table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Plain Table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1 Light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1 Light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1 Light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1 Light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1 Light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1 Light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2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2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2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2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2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2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3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3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3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3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3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3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"/>
    <w:basedOn w:val="81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4 - Accent 1"/>
    <w:basedOn w:val="81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eebf6" w:fill="deebf6" w:themeFill="accent1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eebf6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68a2d8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4 - Accent 2"/>
    <w:basedOn w:val="81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f4b184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4 - Accent 3"/>
    <w:basedOn w:val="81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4 - Accent 4"/>
    <w:basedOn w:val="81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ffd865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4 - Accent 5"/>
    <w:basedOn w:val="81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4 - Accent 6"/>
    <w:basedOn w:val="81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5 Dark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5 Dark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5b9bd5" w:fill="5b9bd5" w:themeFill="accen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5b9bd5" w:fill="5b9bd5" w:themeFill="accen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5b9bd5" w:fill="5b9bd5" w:themeFill="accen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5 Dark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ed7d31" w:fill="ed7d31" w:themeFill="accent2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ed7d31" w:fill="ed7d31" w:themeFill="accent2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ed7d31" w:fill="ed7d31" w:themeFill="accent2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5 Dark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5 Dark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c000" w:fill="ffc000" w:themeFill="accent4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c000" w:fill="ffc000" w:themeFill="accent4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c000" w:fill="ffc000" w:themeFill="accent4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5 Dark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5 Dark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6 Colorful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2Horz">
      <w:rPr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6 Colorful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2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6 Colorful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2Horz">
      <w:rPr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6 Colorful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2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6 Colorful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2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6 Colorful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2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7 Colorful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2Horz">
      <w:rPr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sz="4" w:space="0"/>
        </w:tcBorders>
      </w:tcPr>
    </w:tblStylePr>
    <w:tblStylePr w:type="firstRow">
      <w:rPr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sz="4" w:space="0"/>
          <w:right w:val="none" w:color="000000" w:sz="0" w:space="0"/>
        </w:tcBorders>
      </w:tcPr>
    </w:tblStylePr>
    <w:tblStylePr w:type="lastCol">
      <w:rPr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cccea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cccea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7 Colorful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2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</w:tcPr>
    </w:tblStylePr>
    <w:tblStylePr w:type="firstRow">
      <w:rPr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</w:tcPr>
    </w:tblStylePr>
    <w:tblStylePr w:type="lastCol">
      <w:rPr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7 Colorful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2Horz">
      <w:rPr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7 Colorful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2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</w:tcPr>
    </w:tblStylePr>
    <w:tblStylePr w:type="firstRow">
      <w:rPr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</w:tcPr>
    </w:tblStylePr>
    <w:tblStylePr w:type="lastCol">
      <w:rPr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7 Colorful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2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sz="4" w:space="0"/>
        </w:tcBorders>
      </w:tcPr>
    </w:tblStylePr>
    <w:tblStylePr w:type="firstRow">
      <w:rPr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sz="4" w:space="0"/>
          <w:right w:val="none" w:color="000000" w:sz="0" w:space="0"/>
        </w:tcBorders>
      </w:tcPr>
    </w:tblStylePr>
    <w:tblStylePr w:type="lastCol">
      <w:rPr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5afdd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5afdd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7 Colorful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2Horz">
      <w:rPr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sz="4" w:space="0"/>
        </w:tcBorders>
      </w:tcPr>
    </w:tblStylePr>
    <w:tblStylePr w:type="firstRow">
      <w:rPr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sz="4" w:space="0"/>
          <w:right w:val="none" w:color="000000" w:sz="0" w:space="0"/>
        </w:tcBorders>
      </w:tcPr>
    </w:tblStylePr>
    <w:tblStylePr w:type="lastCol">
      <w:rPr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dd394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1 Light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1 Light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1 Light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1 Light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1 Light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1 Light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2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2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2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2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2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2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3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5b9bd5" w:fill="5b9bd5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3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3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c9c9c9" w:fill="c9c9c9" w:themeFill="accent3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3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3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8da9db" w:fill="8da9db" w:themeFill="accent5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3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a9d08e" w:fill="a9d08e" w:themeFill="accent6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4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5b9bd5" w:fill="5b9bd5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4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ed7d31" w:fill="ed7d31" w:themeFill="accent2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4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4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c000" w:fill="ffc000" w:themeFill="accent4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4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4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5 Dark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5 Dark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5 Dark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5 Dark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5 Dark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5 Dark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6 Colorful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2Horz">
      <w:rPr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6 Colorful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2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6 Colorful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2Horz">
      <w:rPr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6 Colorful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2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6 Colorful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2Horz">
      <w:rPr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6 Colorful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2Horz">
      <w:rPr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7 Colorful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2Horz">
      <w:rPr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7 Colorful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2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</w:tcPr>
    </w:tblStylePr>
    <w:tblStylePr w:type="firstRow">
      <w:rPr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</w:tcPr>
    </w:tblStylePr>
    <w:tblStylePr w:type="lastCol">
      <w:rPr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7 Colorful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2Horz">
      <w:rPr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sz="4" w:space="0"/>
          <w:right w:val="none" w:color="000000" w:sz="0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c9c9c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7 Colorful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2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</w:tcPr>
    </w:tblStylePr>
    <w:tblStylePr w:type="firstRow">
      <w:rPr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</w:tcPr>
    </w:tblStylePr>
    <w:tblStylePr w:type="lastCol">
      <w:rPr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7 Colorful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2Horz">
      <w:rPr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sz="4" w:space="0"/>
        </w:tcBorders>
      </w:tcPr>
    </w:tblStylePr>
    <w:tblStylePr w:type="firstRow">
      <w:rPr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sz="4" w:space="0"/>
          <w:right w:val="none" w:color="000000" w:sz="0" w:space="0"/>
        </w:tcBorders>
      </w:tcPr>
    </w:tblStylePr>
    <w:tblStylePr w:type="lastCol">
      <w:rPr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8da9db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8da9db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7 Colorful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2Horz">
      <w:rPr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sz="4" w:space="0"/>
        </w:tcBorders>
      </w:tcPr>
    </w:tblStylePr>
    <w:tblStylePr w:type="firstRow">
      <w:rPr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sz="4" w:space="0"/>
          <w:right w:val="none" w:color="000000" w:sz="0" w:space="0"/>
        </w:tcBorders>
      </w:tcPr>
    </w:tblStylePr>
    <w:tblStylePr w:type="lastCol">
      <w:rPr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9d08e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"/>
    <w:basedOn w:val="814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1"/>
    <w:basedOn w:val="814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cbdff1" w:fill="cbdff1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cbdff1" w:fill="cbdff1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2"/>
    <w:basedOn w:val="814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ned - Accent 3"/>
    <w:basedOn w:val="814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ned - Accent 4"/>
    <w:basedOn w:val="814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ned - Accent 5"/>
    <w:basedOn w:val="814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ned - Accent 6"/>
    <w:basedOn w:val="814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"/>
    <w:basedOn w:val="814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1"/>
    <w:basedOn w:val="814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cbdff1" w:fill="cbdff1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cbdff1" w:fill="cbdff1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2"/>
    <w:basedOn w:val="814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&amp; Lined - Accent 3"/>
    <w:basedOn w:val="814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&amp; Lined - Accent 4"/>
    <w:basedOn w:val="814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&amp; Lined - Accent 5"/>
    <w:basedOn w:val="814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&amp; Lined - Accent 6"/>
    <w:basedOn w:val="814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1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2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Bordered - Accent 3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- Accent 4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Bordered - Accent 5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Bordered - Accent 6"/>
    <w:basedOn w:val="8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forms.yandex.ru/admin/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dc:language>ru-RU</dc:language>
  <cp:revision>12</cp:revision>
  <dcterms:created xsi:type="dcterms:W3CDTF">2024-09-17T19:20:00Z</dcterms:created>
  <dcterms:modified xsi:type="dcterms:W3CDTF">2025-01-15T12:12:07Z</dcterms:modified>
</cp:coreProperties>
</file>